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EF" w:rsidRDefault="002A7EEF">
      <w:pPr>
        <w:spacing w:after="93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t>Vohnja Lasteaed-Algkool</w:t>
      </w:r>
    </w:p>
    <w:p w:rsidR="0025650E" w:rsidRDefault="002A7EEF">
      <w:pPr>
        <w:spacing w:after="93" w:line="259" w:lineRule="auto"/>
        <w:ind w:left="0" w:firstLine="0"/>
        <w:jc w:val="left"/>
      </w:pPr>
      <w:r>
        <w:rPr>
          <w:b/>
          <w:sz w:val="28"/>
        </w:rPr>
        <w:t>Liikluskasvatuse ainekava</w:t>
      </w:r>
      <w:r>
        <w:rPr>
          <w:sz w:val="24"/>
        </w:rPr>
        <w:t xml:space="preserve"> </w:t>
      </w:r>
    </w:p>
    <w:p w:rsidR="0025650E" w:rsidRDefault="002A7EEF">
      <w:pPr>
        <w:spacing w:after="14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5650E" w:rsidRDefault="002A7EEF">
      <w:pPr>
        <w:spacing w:after="136" w:line="264" w:lineRule="auto"/>
        <w:ind w:left="-5"/>
        <w:jc w:val="left"/>
      </w:pPr>
      <w:r>
        <w:rPr>
          <w:b/>
          <w:sz w:val="24"/>
        </w:rPr>
        <w:t>Jalgratturi koolitus</w:t>
      </w:r>
      <w:r>
        <w:rPr>
          <w:sz w:val="24"/>
        </w:rPr>
        <w:t xml:space="preserve">.  </w:t>
      </w:r>
    </w:p>
    <w:p w:rsidR="0025650E" w:rsidRDefault="002A7EEF">
      <w:pPr>
        <w:spacing w:after="390" w:line="264" w:lineRule="auto"/>
        <w:ind w:left="-5"/>
        <w:jc w:val="left"/>
      </w:pPr>
      <w:r>
        <w:rPr>
          <w:sz w:val="24"/>
        </w:rPr>
        <w:t xml:space="preserve">1.Õppeaine </w:t>
      </w:r>
      <w:r>
        <w:rPr>
          <w:b/>
          <w:sz w:val="24"/>
        </w:rPr>
        <w:t>maht 35 ainetundi</w:t>
      </w:r>
      <w:r>
        <w:rPr>
          <w:sz w:val="24"/>
        </w:rPr>
        <w:t xml:space="preserve"> </w:t>
      </w:r>
    </w:p>
    <w:p w:rsidR="0025650E" w:rsidRDefault="002A7EEF">
      <w:pPr>
        <w:numPr>
          <w:ilvl w:val="0"/>
          <w:numId w:val="1"/>
        </w:numPr>
        <w:spacing w:after="393" w:line="259" w:lineRule="auto"/>
        <w:ind w:hanging="240"/>
        <w:jc w:val="left"/>
      </w:pPr>
      <w:r>
        <w:rPr>
          <w:sz w:val="24"/>
        </w:rPr>
        <w:t xml:space="preserve">Õppekava eesmärk. </w:t>
      </w:r>
    </w:p>
    <w:p w:rsidR="0025650E" w:rsidRDefault="002A7EEF">
      <w:pPr>
        <w:spacing w:after="0" w:line="358" w:lineRule="auto"/>
        <w:ind w:left="-5"/>
        <w:jc w:val="left"/>
      </w:pPr>
      <w:r>
        <w:rPr>
          <w:sz w:val="24"/>
        </w:rPr>
        <w:t xml:space="preserve"> Õpetada mõistma ja väärtustama ohutust, iseenda turvalisust ning ohutut käitumist; oskus osaleda diskussioonides ohtu ennetavates tegevuste analüüsimisel ja õigete hoiakute kujunemisel. </w:t>
      </w:r>
    </w:p>
    <w:p w:rsidR="0025650E" w:rsidRDefault="002A7EEF">
      <w:pPr>
        <w:spacing w:after="279" w:line="358" w:lineRule="auto"/>
        <w:ind w:left="-5"/>
        <w:jc w:val="left"/>
      </w:pPr>
      <w:r>
        <w:rPr>
          <w:sz w:val="24"/>
        </w:rPr>
        <w:t xml:space="preserve">Ohutusalaste teadmiste, oskuste, vilumuste lõimimine. (Laste õpetamine reaalses liikluskeskkonnas, praktilised õppused jne) </w:t>
      </w:r>
    </w:p>
    <w:p w:rsidR="0025650E" w:rsidRDefault="002A7EEF">
      <w:pPr>
        <w:spacing w:after="279" w:line="358" w:lineRule="auto"/>
        <w:ind w:left="-5"/>
        <w:jc w:val="left"/>
      </w:pPr>
      <w:r>
        <w:rPr>
          <w:sz w:val="24"/>
        </w:rPr>
        <w:t xml:space="preserve">Jalgrattur peab koolituse käigus saama sellised teadmised, oskused, vilumused ja oma võimete hindamise oskuse, et ta on võimeline jalgrattaga iseseisvalt, ohutult ja teisi liiklejaid arvestavalt liiklema. </w:t>
      </w:r>
    </w:p>
    <w:p w:rsidR="0025650E" w:rsidRDefault="002A7EEF">
      <w:pPr>
        <w:numPr>
          <w:ilvl w:val="0"/>
          <w:numId w:val="1"/>
        </w:numPr>
        <w:spacing w:after="393" w:line="259" w:lineRule="auto"/>
        <w:ind w:hanging="240"/>
        <w:jc w:val="left"/>
      </w:pPr>
      <w:r>
        <w:rPr>
          <w:sz w:val="24"/>
        </w:rPr>
        <w:t xml:space="preserve">Õppeaine kirjeldus. </w:t>
      </w:r>
    </w:p>
    <w:p w:rsidR="0025650E" w:rsidRDefault="002A7EEF">
      <w:pPr>
        <w:spacing w:after="279" w:line="358" w:lineRule="auto"/>
        <w:ind w:left="-5"/>
        <w:jc w:val="left"/>
      </w:pPr>
      <w:r>
        <w:rPr>
          <w:sz w:val="24"/>
        </w:rPr>
        <w:t xml:space="preserve">Õpetuse käigus õpitakse tundma liiklusreegleid, jalgratta tehnilist seisukorda ja selle valmisolekut teeliikluseks, ohtlike liiklusolukordade tekkemehhanisme, jalgratta valitsemist ja ohtude ennetamist. </w:t>
      </w:r>
    </w:p>
    <w:p w:rsidR="0025650E" w:rsidRDefault="002A7EEF">
      <w:pPr>
        <w:numPr>
          <w:ilvl w:val="0"/>
          <w:numId w:val="1"/>
        </w:numPr>
        <w:spacing w:after="374" w:line="259" w:lineRule="auto"/>
        <w:ind w:hanging="240"/>
        <w:jc w:val="left"/>
      </w:pPr>
      <w:r>
        <w:rPr>
          <w:sz w:val="24"/>
        </w:rPr>
        <w:t xml:space="preserve">Õppetegevus. </w:t>
      </w:r>
    </w:p>
    <w:p w:rsidR="0025650E" w:rsidRDefault="002A7EEF">
      <w:pPr>
        <w:spacing w:after="378"/>
        <w:ind w:left="-5"/>
      </w:pPr>
      <w:r>
        <w:t xml:space="preserve">Õppetegevust kavandades ja korraldades: </w:t>
      </w:r>
    </w:p>
    <w:p w:rsidR="0025650E" w:rsidRDefault="002A7EEF">
      <w:pPr>
        <w:spacing w:after="0" w:line="356" w:lineRule="auto"/>
        <w:ind w:left="-5"/>
      </w:pPr>
      <w:r>
        <w:t xml:space="preserve">1) lähtutakse õppekava alusväärtustest, </w:t>
      </w:r>
      <w:proofErr w:type="spellStart"/>
      <w:r>
        <w:t>üldpädevustest</w:t>
      </w:r>
      <w:proofErr w:type="spellEnd"/>
      <w:r>
        <w:t xml:space="preserve">, õppeaine eesmärkidest, õppesisust ja oodatavatest õpitulemustest ning toetatakse </w:t>
      </w:r>
      <w:proofErr w:type="spellStart"/>
      <w:r>
        <w:t>lõimingut</w:t>
      </w:r>
      <w:proofErr w:type="spellEnd"/>
      <w:r>
        <w:t xml:space="preserve"> teiste õppeainete ja läbivate teemadega; 2) taotletakse, et õpilase õpikoormus (sh kodutööde maht) on mõõdukas, jaotub õppeaasta ulatuses ühtlaselt ning jätab õpilasele piisavalt aega puhata ja huvitegevustega tegelda; </w:t>
      </w:r>
    </w:p>
    <w:p w:rsidR="0025650E" w:rsidRDefault="002A7EEF">
      <w:pPr>
        <w:numPr>
          <w:ilvl w:val="0"/>
          <w:numId w:val="2"/>
        </w:numPr>
        <w:spacing w:after="0" w:line="356" w:lineRule="auto"/>
      </w:pPr>
      <w:r>
        <w:t xml:space="preserve">võimaldatakse õppida individuaalselt ja üheskoos teistega (iseseisvad, paaris- ning rühmatööd), et toetada õpilaste kujunemist aktiivseteks ja iseseisvateks õppijateks ning loovateks ja kriitiliselt mõtlevateks isiksusteks; </w:t>
      </w:r>
    </w:p>
    <w:p w:rsidR="0025650E" w:rsidRDefault="002A7EEF">
      <w:pPr>
        <w:numPr>
          <w:ilvl w:val="0"/>
          <w:numId w:val="2"/>
        </w:numPr>
        <w:spacing w:line="356" w:lineRule="auto"/>
      </w:pPr>
      <w:r>
        <w:t xml:space="preserve">kasutatakse diferentseeritud õppeülesandeid, mille sisu ja raskusaste toetavad individualiseeritud käsitlust ning suurendavad õpimotivatsiooni; </w:t>
      </w:r>
    </w:p>
    <w:p w:rsidR="0025650E" w:rsidRDefault="002A7EEF">
      <w:pPr>
        <w:numPr>
          <w:ilvl w:val="0"/>
          <w:numId w:val="2"/>
        </w:numPr>
        <w:spacing w:after="0" w:line="358" w:lineRule="auto"/>
      </w:pPr>
      <w:r>
        <w:lastRenderedPageBreak/>
        <w:t xml:space="preserve">rakendatakse nüüdisaegseid info- ja kommunikatsioonitehnoloogiatel põhinevaid õpi-keskkondi ning õppematerjale ja -vahendeid; </w:t>
      </w:r>
    </w:p>
    <w:p w:rsidR="0025650E" w:rsidRDefault="002A7EEF">
      <w:pPr>
        <w:numPr>
          <w:ilvl w:val="0"/>
          <w:numId w:val="2"/>
        </w:numPr>
        <w:spacing w:after="0" w:line="356" w:lineRule="auto"/>
      </w:pPr>
      <w:r>
        <w:t xml:space="preserve">kasutatakse erinevaid õppemeetodeid, sh aktiivõpet: paaris- ja rühmatöö, vestlus, diskussioon, väitlus, arutelu. </w:t>
      </w:r>
    </w:p>
    <w:p w:rsidR="0025650E" w:rsidRDefault="002A7EEF">
      <w:pPr>
        <w:spacing w:after="103" w:line="259" w:lineRule="auto"/>
        <w:ind w:left="0" w:firstLine="0"/>
        <w:jc w:val="left"/>
      </w:pPr>
      <w:r>
        <w:t xml:space="preserve"> </w:t>
      </w:r>
    </w:p>
    <w:p w:rsidR="0025650E" w:rsidRDefault="002A7EEF">
      <w:pPr>
        <w:numPr>
          <w:ilvl w:val="0"/>
          <w:numId w:val="3"/>
        </w:numPr>
        <w:ind w:hanging="221"/>
      </w:pPr>
      <w:r>
        <w:t xml:space="preserve">Füüsiline õpikeskkond. </w:t>
      </w:r>
    </w:p>
    <w:p w:rsidR="0025650E" w:rsidRDefault="002A7EEF">
      <w:pPr>
        <w:spacing w:after="103" w:line="259" w:lineRule="auto"/>
        <w:ind w:left="0" w:firstLine="0"/>
        <w:jc w:val="left"/>
      </w:pPr>
      <w:r>
        <w:t xml:space="preserve"> </w:t>
      </w:r>
    </w:p>
    <w:p w:rsidR="0025650E" w:rsidRDefault="002A7EEF">
      <w:pPr>
        <w:spacing w:after="0" w:line="356" w:lineRule="auto"/>
        <w:ind w:left="-5"/>
      </w:pPr>
      <w:r>
        <w:t xml:space="preserve">Kool korraldab </w:t>
      </w:r>
      <w:r w:rsidR="00AB328A">
        <w:t xml:space="preserve">liiklusalase teooriaõppe klassis </w:t>
      </w:r>
      <w:r>
        <w:t xml:space="preserve"> kus on vastavasisuline õppekirjandus ja õppevahendid (õppefilmid, töövihikud, harjutustestid</w:t>
      </w:r>
      <w:r w:rsidR="00AB328A">
        <w:t xml:space="preserve"> ja</w:t>
      </w:r>
      <w:r>
        <w:t xml:space="preserve">) </w:t>
      </w:r>
    </w:p>
    <w:p w:rsidR="0025650E" w:rsidRDefault="002A7EEF">
      <w:pPr>
        <w:spacing w:after="0" w:line="358" w:lineRule="auto"/>
        <w:ind w:left="-5"/>
      </w:pPr>
      <w:r>
        <w:t>Klassiväline praktilise sõidu õpe toimub õpetaja</w:t>
      </w:r>
      <w:r w:rsidR="00AB328A">
        <w:t xml:space="preserve"> juhendamisel algul </w:t>
      </w:r>
      <w:r>
        <w:t xml:space="preserve"> õppeplatsil ja pärast sõiduvilumuse kontrolli kohalikel teedel-tänavatel. Praktilise õppe käigus kasutatakse turvavarustust. </w:t>
      </w:r>
    </w:p>
    <w:p w:rsidR="0025650E" w:rsidRDefault="002A7EEF">
      <w:pPr>
        <w:spacing w:after="103" w:line="259" w:lineRule="auto"/>
        <w:ind w:left="0" w:firstLine="0"/>
        <w:jc w:val="left"/>
      </w:pPr>
      <w:r>
        <w:t xml:space="preserve"> </w:t>
      </w:r>
    </w:p>
    <w:p w:rsidR="0025650E" w:rsidRDefault="002A7EEF">
      <w:pPr>
        <w:numPr>
          <w:ilvl w:val="0"/>
          <w:numId w:val="3"/>
        </w:numPr>
        <w:ind w:hanging="221"/>
      </w:pPr>
      <w:r>
        <w:t xml:space="preserve">Hindamine </w:t>
      </w:r>
    </w:p>
    <w:p w:rsidR="0025650E" w:rsidRDefault="002A7EEF" w:rsidP="002A7EEF">
      <w:pPr>
        <w:spacing w:after="0" w:line="356" w:lineRule="auto"/>
        <w:ind w:left="-5"/>
      </w:pPr>
      <w:r>
        <w:t xml:space="preserve">Hindamisel lähtutakse põhikooli õpilase hindamisjuhendist, mis on kinnitatud direktori käskkirjaga. Õppe lõpetamisel sooritavad õpilased vastavalt teede ja sideministri määrusele  teooria ja sõidueksami. Eksami sooritanutele väljastatakse vormikohene jalgratturi juhitunnistus. </w:t>
      </w:r>
    </w:p>
    <w:p w:rsidR="0025650E" w:rsidRDefault="002A7EEF">
      <w:pPr>
        <w:spacing w:after="133" w:line="259" w:lineRule="auto"/>
        <w:ind w:left="0" w:firstLine="0"/>
        <w:jc w:val="left"/>
      </w:pPr>
      <w:r>
        <w:t xml:space="preserve"> </w:t>
      </w:r>
    </w:p>
    <w:p w:rsidR="0025650E" w:rsidRDefault="002A7EEF">
      <w:pPr>
        <w:numPr>
          <w:ilvl w:val="0"/>
          <w:numId w:val="4"/>
        </w:numPr>
        <w:spacing w:after="106" w:line="259" w:lineRule="auto"/>
        <w:ind w:hanging="221"/>
        <w:jc w:val="left"/>
      </w:pPr>
      <w:r>
        <w:rPr>
          <w:b/>
        </w:rPr>
        <w:t>Teooriaõppe kava.</w:t>
      </w:r>
      <w:r>
        <w:t xml:space="preserve"> 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Liiklusalased mõisted.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  <w:t>2 tundi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Liikluskorraldus.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  <w:t>2 tundi</w:t>
      </w:r>
    </w:p>
    <w:p w:rsidR="0025650E" w:rsidRDefault="002A7EEF">
      <w:pPr>
        <w:numPr>
          <w:ilvl w:val="1"/>
          <w:numId w:val="4"/>
        </w:numPr>
        <w:ind w:hanging="442"/>
      </w:pPr>
      <w:proofErr w:type="spellStart"/>
      <w:r>
        <w:t>Reguleerija</w:t>
      </w:r>
      <w:proofErr w:type="spellEnd"/>
      <w:r>
        <w:t xml:space="preserve"> märguanded.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DA34E7">
        <w:t>2</w:t>
      </w:r>
      <w:r w:rsidR="00CD238B">
        <w:t xml:space="preserve"> tund</w:t>
      </w:r>
      <w:r w:rsidR="00DA34E7">
        <w:t>i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Valgusfoorid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  <w:t>2 tund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Liiklusmärgid ja teekattemärgised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  <w:t>4 tundi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Juhi märguanded.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  <w:t>2 tundi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Paiknemine sõiduteel, sõidurajal, sõiduraja valik, pöörded. </w:t>
      </w:r>
      <w:r w:rsidR="00CD238B">
        <w:tab/>
        <w:t>2 tundi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Teeandmise kohustus </w:t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  <w:t>2</w:t>
      </w:r>
      <w:r w:rsidR="00CD238B">
        <w:t xml:space="preserve"> tund</w:t>
      </w:r>
      <w:r w:rsidR="00DA34E7">
        <w:t>i</w:t>
      </w:r>
      <w:bookmarkStart w:id="0" w:name="_GoBack"/>
      <w:bookmarkEnd w:id="0"/>
    </w:p>
    <w:p w:rsidR="0025650E" w:rsidRDefault="002A7EEF">
      <w:pPr>
        <w:numPr>
          <w:ilvl w:val="1"/>
          <w:numId w:val="4"/>
        </w:numPr>
        <w:ind w:hanging="442"/>
      </w:pPr>
      <w:r>
        <w:t xml:space="preserve">Möödumine, möödasõit. </w:t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  <w:t>2</w:t>
      </w:r>
      <w:r w:rsidR="00CD238B">
        <w:t xml:space="preserve"> tund</w:t>
      </w:r>
      <w:r w:rsidR="00DA34E7">
        <w:t>i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Peatumine parkimine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  <w:t>1 tund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Erilist tähelepanu nõudvad olukorrad. </w:t>
      </w:r>
      <w:r w:rsidR="00DA34E7">
        <w:tab/>
      </w:r>
      <w:r w:rsidR="00DA34E7">
        <w:tab/>
      </w:r>
      <w:r w:rsidR="00DA34E7">
        <w:tab/>
      </w:r>
      <w:r w:rsidR="00DA34E7">
        <w:tab/>
        <w:t>2</w:t>
      </w:r>
      <w:r w:rsidR="00CD238B">
        <w:t xml:space="preserve"> tund</w:t>
      </w:r>
      <w:r w:rsidR="00DA34E7">
        <w:t>i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Raudtee ületamine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  <w:t>1 tund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Liiklus õuealal.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  <w:t>1 tund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Jalgratta ehitus, kontroll, hooldus. </w:t>
      </w:r>
      <w:r w:rsidR="00CD238B">
        <w:tab/>
      </w:r>
      <w:r w:rsidR="00CD238B">
        <w:tab/>
      </w:r>
      <w:r w:rsidR="00CD238B">
        <w:tab/>
      </w:r>
      <w:r w:rsidR="00CD238B">
        <w:tab/>
      </w:r>
      <w:r w:rsidR="00CD238B">
        <w:tab/>
        <w:t>1 tund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Liiklusõnnetuste analüüs. </w:t>
      </w:r>
      <w:r w:rsidR="00CD238B">
        <w:tab/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  <w:t>2</w:t>
      </w:r>
      <w:r w:rsidR="00CD238B">
        <w:t xml:space="preserve"> tund</w:t>
      </w:r>
      <w:r w:rsidR="00DA34E7">
        <w:t>i</w:t>
      </w:r>
    </w:p>
    <w:p w:rsidR="0025650E" w:rsidRDefault="002A7EEF">
      <w:pPr>
        <w:spacing w:after="103" w:line="259" w:lineRule="auto"/>
        <w:ind w:left="0" w:firstLine="0"/>
        <w:jc w:val="left"/>
      </w:pPr>
      <w:r>
        <w:t xml:space="preserve"> </w:t>
      </w:r>
    </w:p>
    <w:p w:rsidR="0025650E" w:rsidRDefault="002A7EEF">
      <w:pPr>
        <w:spacing w:after="103" w:line="259" w:lineRule="auto"/>
        <w:ind w:left="0" w:firstLine="0"/>
        <w:jc w:val="left"/>
      </w:pPr>
      <w:r>
        <w:t xml:space="preserve"> </w:t>
      </w:r>
    </w:p>
    <w:p w:rsidR="002A7EEF" w:rsidRDefault="002A7EEF">
      <w:pPr>
        <w:spacing w:after="103" w:line="259" w:lineRule="auto"/>
        <w:ind w:left="0" w:firstLine="0"/>
        <w:jc w:val="left"/>
      </w:pPr>
    </w:p>
    <w:p w:rsidR="0025650E" w:rsidRDefault="002A7EEF">
      <w:pPr>
        <w:spacing w:after="0" w:line="259" w:lineRule="auto"/>
        <w:ind w:left="0" w:firstLine="0"/>
        <w:jc w:val="left"/>
      </w:pPr>
      <w:r>
        <w:t xml:space="preserve"> </w:t>
      </w:r>
    </w:p>
    <w:p w:rsidR="0025650E" w:rsidRDefault="002A7EEF">
      <w:pPr>
        <w:numPr>
          <w:ilvl w:val="0"/>
          <w:numId w:val="4"/>
        </w:numPr>
        <w:spacing w:after="106" w:line="259" w:lineRule="auto"/>
        <w:ind w:hanging="221"/>
        <w:jc w:val="left"/>
      </w:pPr>
      <w:r>
        <w:rPr>
          <w:b/>
        </w:rPr>
        <w:lastRenderedPageBreak/>
        <w:t>Sõiduõppe kava</w:t>
      </w:r>
      <w:r>
        <w:t xml:space="preserve">. </w:t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  <w:t>5 tundi</w:t>
      </w:r>
    </w:p>
    <w:p w:rsidR="0025650E" w:rsidRDefault="002A7EEF">
      <w:pPr>
        <w:numPr>
          <w:ilvl w:val="1"/>
          <w:numId w:val="4"/>
        </w:numPr>
        <w:spacing w:after="0" w:line="356" w:lineRule="auto"/>
        <w:ind w:hanging="442"/>
      </w:pPr>
      <w:r>
        <w:t xml:space="preserve">Vigursõit õppeplatsil (rajalaud, ringid paremale-vasakule, slaalom, rajavahetus, kaldtee, peatumine etteantud kohas). </w:t>
      </w:r>
    </w:p>
    <w:p w:rsidR="0025650E" w:rsidRDefault="002A7EEF">
      <w:pPr>
        <w:spacing w:after="133" w:line="259" w:lineRule="auto"/>
        <w:ind w:left="0" w:firstLine="0"/>
        <w:jc w:val="left"/>
      </w:pPr>
      <w:r>
        <w:t xml:space="preserve"> </w:t>
      </w:r>
    </w:p>
    <w:p w:rsidR="0025650E" w:rsidRDefault="002A7EEF">
      <w:pPr>
        <w:numPr>
          <w:ilvl w:val="0"/>
          <w:numId w:val="4"/>
        </w:numPr>
        <w:spacing w:after="106" w:line="259" w:lineRule="auto"/>
        <w:ind w:hanging="221"/>
        <w:jc w:val="left"/>
      </w:pPr>
      <w:r>
        <w:rPr>
          <w:b/>
        </w:rPr>
        <w:t>Sõit teedel-tänavatel</w:t>
      </w:r>
      <w:r>
        <w:t xml:space="preserve">. </w:t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</w:r>
      <w:r w:rsidR="00DA34E7">
        <w:tab/>
        <w:t>2 tundi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Paiknemine teel 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Suunamärguanded. 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Reastumine pöördeks 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Sõidujärjekord ristmikel 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Jalakäijatele tee andmine 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Sõitmine ringristmikul </w:t>
      </w:r>
    </w:p>
    <w:p w:rsidR="0025650E" w:rsidRDefault="002A7EEF">
      <w:pPr>
        <w:numPr>
          <w:ilvl w:val="1"/>
          <w:numId w:val="4"/>
        </w:numPr>
        <w:ind w:hanging="442"/>
      </w:pPr>
      <w:r>
        <w:t xml:space="preserve">Möödumine takistusest. </w:t>
      </w:r>
    </w:p>
    <w:p w:rsidR="0025650E" w:rsidRDefault="002A7EEF">
      <w:pPr>
        <w:spacing w:after="158" w:line="259" w:lineRule="auto"/>
        <w:ind w:left="0" w:firstLine="0"/>
        <w:jc w:val="left"/>
      </w:pPr>
      <w:r>
        <w:t xml:space="preserve"> </w:t>
      </w:r>
    </w:p>
    <w:p w:rsidR="0025650E" w:rsidRDefault="002A7EEF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5650E" w:rsidRDefault="002A7EE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25650E">
      <w:pgSz w:w="11900" w:h="16840"/>
      <w:pgMar w:top="1428" w:right="1411" w:bottom="15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8FD"/>
    <w:multiLevelType w:val="hybridMultilevel"/>
    <w:tmpl w:val="657EF488"/>
    <w:lvl w:ilvl="0" w:tplc="A7002A9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66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A9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47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25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C5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0B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E6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8B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6154F0"/>
    <w:multiLevelType w:val="hybridMultilevel"/>
    <w:tmpl w:val="8904EAFE"/>
    <w:lvl w:ilvl="0" w:tplc="BBBCC2FA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0C9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20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88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AF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0D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EBA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8C1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2F3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E32C72"/>
    <w:multiLevelType w:val="multilevel"/>
    <w:tmpl w:val="B74C77F6"/>
    <w:lvl w:ilvl="0">
      <w:start w:val="7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431756"/>
    <w:multiLevelType w:val="hybridMultilevel"/>
    <w:tmpl w:val="0304E880"/>
    <w:lvl w:ilvl="0" w:tplc="120A6A8C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803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EC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2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A0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8F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42E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46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C1D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0E"/>
    <w:rsid w:val="0025650E"/>
    <w:rsid w:val="002A7EEF"/>
    <w:rsid w:val="00AB328A"/>
    <w:rsid w:val="00CD238B"/>
    <w:rsid w:val="00DA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A436F-1A62-45B9-97F8-9F426F51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99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519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Microsoft Word - Lisa10 PK Valikaine Liikluskasvatus</vt:lpstr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Lisa10 PK Valikaine Liikluskasvatus</dc:title>
  <dc:subject/>
  <dc:creator>rein</dc:creator>
  <cp:keywords/>
  <cp:lastModifiedBy>vohnja</cp:lastModifiedBy>
  <cp:revision>5</cp:revision>
  <dcterms:created xsi:type="dcterms:W3CDTF">2017-03-15T11:36:00Z</dcterms:created>
  <dcterms:modified xsi:type="dcterms:W3CDTF">2017-03-30T13:23:00Z</dcterms:modified>
</cp:coreProperties>
</file>